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3D" w:rsidRPr="005910E3" w:rsidRDefault="00B22D3D" w:rsidP="00B22D3D">
      <w:pPr>
        <w:pStyle w:val="western"/>
        <w:shd w:val="clear" w:color="auto" w:fill="FFFFFF"/>
        <w:spacing w:before="0" w:beforeAutospacing="0" w:after="0" w:afterAutospacing="0"/>
        <w:ind w:left="5245"/>
        <w:jc w:val="right"/>
        <w:rPr>
          <w:color w:val="222222"/>
          <w:sz w:val="28"/>
          <w:szCs w:val="28"/>
        </w:rPr>
      </w:pPr>
      <w:bookmarkStart w:id="0" w:name="P288"/>
      <w:bookmarkEnd w:id="0"/>
      <w:r w:rsidRPr="005910E3">
        <w:rPr>
          <w:color w:val="222222"/>
          <w:sz w:val="28"/>
          <w:szCs w:val="28"/>
        </w:rPr>
        <w:t>УТВЕРЖДАЮ:</w:t>
      </w:r>
    </w:p>
    <w:p w:rsidR="00B22D3D" w:rsidRDefault="00B22D3D" w:rsidP="00B22D3D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И.о. Заведующая МБДОУ</w:t>
      </w:r>
    </w:p>
    <w:p w:rsidR="00B22D3D" w:rsidRDefault="00B22D3D" w:rsidP="00B22D3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детский сад п. Тыр </w:t>
      </w:r>
      <w:r w:rsidRPr="005910E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№ </w:t>
      </w:r>
      <w:r w:rsidRPr="00BF7F8A">
        <w:rPr>
          <w:color w:val="222222"/>
          <w:sz w:val="28"/>
          <w:szCs w:val="28"/>
        </w:rPr>
        <w:t>14</w:t>
      </w:r>
    </w:p>
    <w:p w:rsidR="00B22D3D" w:rsidRPr="005910E3" w:rsidRDefault="00B22D3D" w:rsidP="00B22D3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Кускова В.П._______________</w:t>
      </w:r>
    </w:p>
    <w:p w:rsidR="00B22D3D" w:rsidRPr="005910E3" w:rsidRDefault="00B22D3D" w:rsidP="00B22D3D">
      <w:pPr>
        <w:pStyle w:val="western"/>
        <w:shd w:val="clear" w:color="auto" w:fill="FFFFFF"/>
        <w:spacing w:before="0" w:beforeAutospacing="0" w:after="0" w:afterAutospacing="0"/>
        <w:ind w:left="5245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приказ № </w:t>
      </w:r>
      <w:r>
        <w:rPr>
          <w:color w:val="222222"/>
          <w:sz w:val="28"/>
          <w:szCs w:val="28"/>
          <w:u w:val="single"/>
        </w:rPr>
        <w:t>16</w:t>
      </w:r>
      <w:r>
        <w:rPr>
          <w:color w:val="222222"/>
          <w:sz w:val="28"/>
          <w:szCs w:val="28"/>
        </w:rPr>
        <w:t xml:space="preserve"> от «</w:t>
      </w:r>
      <w:r>
        <w:rPr>
          <w:color w:val="222222"/>
          <w:sz w:val="28"/>
          <w:szCs w:val="28"/>
          <w:u w:val="single"/>
        </w:rPr>
        <w:t>21</w:t>
      </w:r>
      <w:r>
        <w:rPr>
          <w:color w:val="222222"/>
          <w:sz w:val="28"/>
          <w:szCs w:val="28"/>
        </w:rPr>
        <w:t xml:space="preserve">» </w:t>
      </w:r>
      <w:r w:rsidRPr="00BF7F8A">
        <w:rPr>
          <w:color w:val="222222"/>
          <w:sz w:val="28"/>
          <w:szCs w:val="28"/>
          <w:u w:val="single"/>
        </w:rPr>
        <w:t>июля</w:t>
      </w:r>
      <w:r>
        <w:rPr>
          <w:color w:val="222222"/>
          <w:sz w:val="28"/>
          <w:szCs w:val="28"/>
          <w:u w:val="single"/>
        </w:rPr>
        <w:t xml:space="preserve"> </w:t>
      </w:r>
      <w:r w:rsidRPr="00BF7F8A">
        <w:rPr>
          <w:color w:val="222222"/>
          <w:sz w:val="28"/>
          <w:szCs w:val="28"/>
          <w:u w:val="single"/>
        </w:rPr>
        <w:t>2021</w:t>
      </w:r>
    </w:p>
    <w:p w:rsidR="00B22D3D" w:rsidRDefault="00B22D3D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2D3D" w:rsidRDefault="00B22D3D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2D3D" w:rsidRDefault="00B22D3D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41620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B22D3D" w:rsidRDefault="001250D5" w:rsidP="00B22D3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C41620">
        <w:rPr>
          <w:sz w:val="28"/>
          <w:szCs w:val="28"/>
        </w:rPr>
        <w:t>о предотвращении и урегулировании конфликта интересов в</w:t>
      </w:r>
      <w:r>
        <w:rPr>
          <w:sz w:val="28"/>
          <w:szCs w:val="28"/>
        </w:rPr>
        <w:t xml:space="preserve">  </w:t>
      </w:r>
      <w:r w:rsidR="00B22D3D">
        <w:rPr>
          <w:color w:val="222222"/>
          <w:sz w:val="28"/>
          <w:szCs w:val="28"/>
        </w:rPr>
        <w:t>Муниципальном дошкольном образовательном</w:t>
      </w:r>
      <w:r w:rsidR="00B22D3D" w:rsidRPr="00B22D3D">
        <w:rPr>
          <w:color w:val="222222"/>
          <w:sz w:val="28"/>
          <w:szCs w:val="28"/>
        </w:rPr>
        <w:t xml:space="preserve"> </w:t>
      </w:r>
      <w:r w:rsidR="00B22D3D">
        <w:rPr>
          <w:color w:val="222222"/>
          <w:sz w:val="28"/>
          <w:szCs w:val="28"/>
        </w:rPr>
        <w:t>учреждении</w:t>
      </w:r>
      <w:r w:rsidR="00B22D3D" w:rsidRPr="00B22D3D">
        <w:rPr>
          <w:color w:val="222222"/>
          <w:sz w:val="28"/>
          <w:szCs w:val="28"/>
        </w:rPr>
        <w:t xml:space="preserve"> детский сад №14 п. Тыр Ульчского муниципального района</w:t>
      </w:r>
    </w:p>
    <w:p w:rsidR="00B22D3D" w:rsidRPr="00B22D3D" w:rsidRDefault="00B22D3D" w:rsidP="00B22D3D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Хабаровского края</w:t>
      </w: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50D5" w:rsidRDefault="001250D5" w:rsidP="001250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2938B2" w:rsidRDefault="001250D5" w:rsidP="002938B2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1C0C13">
        <w:rPr>
          <w:sz w:val="28"/>
          <w:szCs w:val="28"/>
        </w:rPr>
        <w:t xml:space="preserve">1.1. </w:t>
      </w:r>
      <w:proofErr w:type="gramStart"/>
      <w:r w:rsidRPr="001C0C1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1C0C13">
        <w:rPr>
          <w:sz w:val="28"/>
          <w:szCs w:val="28"/>
        </w:rPr>
        <w:t xml:space="preserve">оложение о предотвращении и урегулировании конфликта интересов в </w:t>
      </w:r>
      <w:r w:rsidR="00B22D3D">
        <w:rPr>
          <w:color w:val="222222"/>
          <w:sz w:val="28"/>
          <w:szCs w:val="28"/>
        </w:rPr>
        <w:t>Муниципальном дошкольном образовательном</w:t>
      </w:r>
      <w:r w:rsidR="00B22D3D" w:rsidRPr="00B22D3D">
        <w:rPr>
          <w:color w:val="222222"/>
          <w:sz w:val="28"/>
          <w:szCs w:val="28"/>
        </w:rPr>
        <w:t xml:space="preserve"> </w:t>
      </w:r>
      <w:r w:rsidR="00B22D3D">
        <w:rPr>
          <w:color w:val="222222"/>
          <w:sz w:val="28"/>
          <w:szCs w:val="28"/>
        </w:rPr>
        <w:t>учреждении</w:t>
      </w:r>
      <w:r w:rsidR="00B22D3D" w:rsidRPr="00B22D3D">
        <w:rPr>
          <w:color w:val="222222"/>
          <w:sz w:val="28"/>
          <w:szCs w:val="28"/>
        </w:rPr>
        <w:t xml:space="preserve"> детский сад №14 п. Тыр Ульчского муниципального района Хабаровского края</w:t>
      </w:r>
      <w:r w:rsidRPr="001C0C13">
        <w:rPr>
          <w:sz w:val="28"/>
          <w:szCs w:val="28"/>
        </w:rPr>
        <w:t xml:space="preserve">, (далее также - организации и </w:t>
      </w:r>
      <w:r>
        <w:rPr>
          <w:sz w:val="28"/>
          <w:szCs w:val="28"/>
        </w:rPr>
        <w:t xml:space="preserve">район </w:t>
      </w:r>
      <w:r w:rsidRPr="001C0C13">
        <w:rPr>
          <w:sz w:val="28"/>
          <w:szCs w:val="28"/>
        </w:rPr>
        <w:t xml:space="preserve">соответственно) в соответствии со </w:t>
      </w:r>
      <w:hyperlink r:id="rId4" w:history="1">
        <w:r w:rsidRPr="00C41620">
          <w:rPr>
            <w:sz w:val="28"/>
            <w:szCs w:val="28"/>
          </w:rPr>
          <w:t>статьей 13.3</w:t>
        </w:r>
      </w:hyperlink>
      <w:r w:rsidRPr="001C0C13">
        <w:rPr>
          <w:sz w:val="28"/>
          <w:szCs w:val="28"/>
        </w:rPr>
        <w:t>Федерального закона от 25 декабря 2008 г. N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</w:t>
      </w:r>
      <w:proofErr w:type="gramEnd"/>
      <w:r w:rsidRPr="001C0C13">
        <w:rPr>
          <w:sz w:val="28"/>
          <w:szCs w:val="28"/>
        </w:rPr>
        <w:t xml:space="preserve">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1.2. Положение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1250D5" w:rsidRPr="00C41620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1.3. Понятия и термины, применяемые в настоящем Положении, используются в тех же значениях, что и в Федеральном </w:t>
      </w:r>
      <w:hyperlink r:id="rId5" w:history="1">
        <w:r w:rsidRPr="00C4162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C4162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620">
        <w:rPr>
          <w:rFonts w:ascii="Times New Roman" w:hAnsi="Times New Roman" w:cs="Times New Roman"/>
          <w:sz w:val="28"/>
          <w:szCs w:val="28"/>
        </w:rPr>
        <w:t xml:space="preserve">1.4. Ознакомление гражданина, поступающего на работу в организацию, с настоящим Положением производится в соответствии со </w:t>
      </w:r>
      <w:hyperlink r:id="rId6" w:history="1">
        <w:r w:rsidRPr="00C41620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Обязанности работников организации в связи с раскрытием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1) при принятии решений по деловым вопросам и выполнении своих трудовых обязанностей руководствоваться интересами организации без учета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своих личных интересов, интересов своих родственников и друзей;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избегать ситуаций и обстоятельств, которые могут привести к конфликту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раскрывать возникший (реальный) или потенциальный конфликт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содействовать урегулированию возникшего конфликта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Принципы урегулирования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Урегулирование конфликта интересов в организации осуществляется на основе следующих принципов: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обязательность раскрытия сведений о реальном или потенциальном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индивидуальное рассмотрение и оценка </w:t>
      </w:r>
      <w:proofErr w:type="spellStart"/>
      <w:r w:rsidRPr="001C0C13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конфиденциальность процесса раскрытия сведений о конфликте интересов и его урегулирования;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соблюдение баланса интересов организации и работника организации при урегулировании конфликта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Порядок раскрытия конфликта интересов в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ежегодное заполнение работниками организации декларации о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уведомление работниками организации работодателя о возникновении личной заинтересованности, которая приводит или может привести к конфликту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Порядок представления работниками организации декларации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5.1. Декларация о конфликте интересов составляется в письменном виде по </w:t>
      </w:r>
      <w:hyperlink w:anchor="P401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 к настоящему Положению (далее - декларация) и подается работником организации ежегодно в срок до 30 апреля текущего года.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Ульчского муниципального района Хабаровского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края,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(полномочия 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Иные работники организации составляют декларацию на имя руководителя организации и представляют декларацию должностному лицу и (или) в структурное подразделение организации,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</w:t>
      </w:r>
      <w:hyperlink w:anchor="P495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Руководитель организации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ответственному должностному лицу или в ответственное структурное подразделение.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руководителем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служащих</w:t>
      </w:r>
      <w:r w:rsidRPr="001C0C13">
        <w:rPr>
          <w:rFonts w:ascii="Times New Roman" w:hAnsi="Times New Roman" w:cs="Times New Roman"/>
          <w:sz w:val="28"/>
          <w:szCs w:val="28"/>
        </w:rPr>
        <w:t>служащих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7.1. 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7.2. 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если на все вопросы, указанные в декларации, работником организации дан отрицательный ответ, соответствующая отметка проставляется в Журнале и такая декларация дальнейшему рассмотрению не подлежит.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7.3. Ответственные должностные лица осуществляют предварительное рассмотрение декларации, уведомления.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организации.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7.5. 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7.6. По результатам рассмотрения декларации, уведомления комиссией принимается одно из следующих решений: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 организации своих трудовых обязанностей конфликт интересов отсутствует;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по урегулированию конфликта интересов или по недопущению его возникновения;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в) признать, что работник организации не соблюдал требование 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7.7. Копия протокола заседания комиссии в срок не позднее пяти календарных дней со дня заседания комиссии направляется руководителю организации.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7.8. 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7.9. Информация о поданных декларациях,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ежегодно не позднее 15 июня текущего года.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не позднее 10 календарных дней со дня рассмотрения уведомления на заседании комиссии.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Меры по предотвращению или урегулированию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8.1. Для предотвращения или урегулирования конфликта интересов в организации могут быть приняты следующие меры: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ограничение доступа работника организации к конкретной информации, которая может затрагивать его личные интересы;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пересмотр и изменение должностных обязанностей работника организации;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отказ работника организации от своего личного интереса, порождающего конфликт с интересами организации;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увольнение работника из организации по инициативе работника;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увольнение работника организации по инициативе работодателя за совершение дисциплинарного проступка.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Ответственность работников организации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за несоблюдение настоящего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9.1. 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9.2. За несоблюдение настоящего Положения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2938B2" w:rsidRDefault="001250D5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1C0C13">
        <w:rPr>
          <w:sz w:val="28"/>
          <w:szCs w:val="28"/>
        </w:rPr>
        <w:t xml:space="preserve">интересов в </w:t>
      </w:r>
      <w:proofErr w:type="gramStart"/>
      <w:r w:rsidR="002938B2">
        <w:rPr>
          <w:color w:val="222222"/>
          <w:sz w:val="28"/>
          <w:szCs w:val="28"/>
        </w:rPr>
        <w:t>Муниципальном</w:t>
      </w:r>
      <w:proofErr w:type="gramEnd"/>
      <w:r w:rsidR="002938B2">
        <w:rPr>
          <w:color w:val="222222"/>
          <w:sz w:val="28"/>
          <w:szCs w:val="28"/>
        </w:rPr>
        <w:t xml:space="preserve"> дошкольном</w:t>
      </w:r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образовательном</w:t>
      </w:r>
      <w:r w:rsidRPr="00B22D3D"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учреждении</w:t>
      </w:r>
      <w:proofErr w:type="gramEnd"/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детский сад №14 п. Тыр</w:t>
      </w:r>
    </w:p>
    <w:p w:rsidR="002938B2" w:rsidRP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Ульчского муниципального района</w:t>
      </w:r>
    </w:p>
    <w:p w:rsidR="002938B2" w:rsidRPr="00B22D3D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Хабаровского края</w:t>
      </w:r>
    </w:p>
    <w:p w:rsidR="001250D5" w:rsidRPr="001C0C13" w:rsidRDefault="001250D5" w:rsidP="002938B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1"/>
      <w:bookmarkEnd w:id="1"/>
      <w:r w:rsidRPr="001C0C13">
        <w:rPr>
          <w:rFonts w:ascii="Times New Roman" w:hAnsi="Times New Roman" w:cs="Times New Roman"/>
          <w:sz w:val="28"/>
          <w:szCs w:val="28"/>
        </w:rPr>
        <w:t>ДЕКЛАРАЦИЯ</w:t>
      </w: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C0C1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,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с антикоррупционными стандартами и положением о предотвращении и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_____________________________________.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организации)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Мне  понятны  требования  антикоррупционных  стандартов  и  положения о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предотвращении урегулировании конфликта интересов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(наименование организации)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(фамилия, инициалы и должность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организации / наименование </w:t>
      </w:r>
      <w:r w:rsidRPr="001C0C13">
        <w:rPr>
          <w:rFonts w:ascii="Times New Roman" w:hAnsi="Times New Roman" w:cs="Times New Roman"/>
          <w:sz w:val="28"/>
          <w:szCs w:val="28"/>
        </w:rPr>
        <w:t>должности, фамилия, инициалы рук</w:t>
      </w:r>
      <w:r>
        <w:rPr>
          <w:rFonts w:ascii="Times New Roman" w:hAnsi="Times New Roman" w:cs="Times New Roman"/>
          <w:sz w:val="28"/>
          <w:szCs w:val="28"/>
        </w:rPr>
        <w:t>оводителя структурного подразделения администрации Ульчского 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>Хабаровског</w:t>
      </w:r>
      <w:r>
        <w:rPr>
          <w:rFonts w:ascii="Times New Roman" w:hAnsi="Times New Roman" w:cs="Times New Roman"/>
          <w:sz w:val="28"/>
          <w:szCs w:val="28"/>
        </w:rPr>
        <w:t>о края функции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полномочия учре</w:t>
      </w:r>
      <w:r>
        <w:rPr>
          <w:rFonts w:ascii="Times New Roman" w:hAnsi="Times New Roman" w:cs="Times New Roman"/>
          <w:sz w:val="28"/>
          <w:szCs w:val="28"/>
        </w:rPr>
        <w:t xml:space="preserve">дителя (полномочия собственника </w:t>
      </w:r>
      <w:r w:rsidRPr="001C0C13">
        <w:rPr>
          <w:rFonts w:ascii="Times New Roman" w:hAnsi="Times New Roman" w:cs="Times New Roman"/>
          <w:sz w:val="28"/>
          <w:szCs w:val="28"/>
        </w:rPr>
        <w:t>имущества) организации)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 кого: __________________________________________________________________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(последнее - при наличии)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(должность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заполнения: "___" _______________ 20 ___ г.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вопросами и ответить</w:t>
      </w:r>
      <w:r>
        <w:rPr>
          <w:rFonts w:ascii="Times New Roman" w:hAnsi="Times New Roman" w:cs="Times New Roman"/>
          <w:sz w:val="28"/>
          <w:szCs w:val="28"/>
        </w:rPr>
        <w:t xml:space="preserve"> "Да" или "Нет" на каждый из них</w:t>
      </w:r>
      <w:r w:rsidRPr="001C0C13">
        <w:rPr>
          <w:rFonts w:ascii="Times New Roman" w:hAnsi="Times New Roman" w:cs="Times New Roman"/>
          <w:sz w:val="28"/>
          <w:szCs w:val="28"/>
        </w:rP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Вопросы: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Владеете ли Вы, Ваши родственники 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Являетесь ли Вы или Ваши родственники 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Замещаете ли Вы или Ваши родственники  должности в органах исполнительной власти края и (или) органах местного самоуправления муниципальных образований края? (при положительном ответе указать орган и должность)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 (при положительном ответе указать степень родства, фамилию и инициалы, должность) 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организации? 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(финансовую) заинтересованность? 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Декларацию принял: "____" _______________ 20 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 лица,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декларацию)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P464"/>
      <w:bookmarkEnd w:id="2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Представляется ежегодно.</w:t>
      </w:r>
      <w:bookmarkStart w:id="3" w:name="P465"/>
      <w:bookmarkEnd w:id="3"/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 xml:space="preserve"> Понятие "конфликт интересов" установлено </w:t>
      </w:r>
      <w:hyperlink r:id="rId7" w:history="1">
        <w:r w:rsidRPr="00E4377F">
          <w:rPr>
            <w:rFonts w:ascii="Times New Roman" w:hAnsi="Times New Roman" w:cs="Times New Roman"/>
            <w:color w:val="0000FF"/>
            <w:szCs w:val="22"/>
          </w:rPr>
          <w:t>статьей 10</w:t>
        </w:r>
      </w:hyperlink>
      <w:r w:rsidRPr="00E4377F">
        <w:rPr>
          <w:rFonts w:ascii="Times New Roman" w:hAnsi="Times New Roman" w:cs="Times New Roman"/>
          <w:szCs w:val="22"/>
        </w:rPr>
        <w:t xml:space="preserve"> Федерального закона от 25 декабря 2008 г. N 273-ФЗ "О противодействии коррупции".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4" w:name="P466"/>
      <w:bookmarkEnd w:id="4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P467"/>
      <w:bookmarkEnd w:id="5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938B2" w:rsidRPr="001C0C13" w:rsidRDefault="001250D5" w:rsidP="002938B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 w:rsidR="00D24900"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2938B2" w:rsidRPr="001C0C13" w:rsidRDefault="002938B2" w:rsidP="002938B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1C0C13">
        <w:rPr>
          <w:sz w:val="28"/>
          <w:szCs w:val="28"/>
        </w:rPr>
        <w:t xml:space="preserve">интересов в </w:t>
      </w:r>
      <w:proofErr w:type="gramStart"/>
      <w:r>
        <w:rPr>
          <w:color w:val="222222"/>
          <w:sz w:val="28"/>
          <w:szCs w:val="28"/>
        </w:rPr>
        <w:t>Муниципальном</w:t>
      </w:r>
      <w:proofErr w:type="gramEnd"/>
      <w:r>
        <w:rPr>
          <w:color w:val="222222"/>
          <w:sz w:val="28"/>
          <w:szCs w:val="28"/>
        </w:rPr>
        <w:t xml:space="preserve"> дошкольном</w:t>
      </w:r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образовательном</w:t>
      </w:r>
      <w:r w:rsidRPr="00B22D3D"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>учреждении</w:t>
      </w:r>
      <w:proofErr w:type="gramEnd"/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детский сад №14 п. Тыр</w:t>
      </w:r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B22D3D">
        <w:rPr>
          <w:color w:val="222222"/>
          <w:sz w:val="28"/>
          <w:szCs w:val="28"/>
        </w:rPr>
        <w:t xml:space="preserve"> Ульчского муниципального района</w:t>
      </w:r>
    </w:p>
    <w:p w:rsidR="002938B2" w:rsidRDefault="002938B2" w:rsidP="002938B2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(фамилия, инициалы)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отчество (последнее - при наличии)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работника организации)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95"/>
      <w:bookmarkEnd w:id="6"/>
      <w:r w:rsidRPr="001C0C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трудовых обязанностей,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приводит или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подчеркнуть)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304"/>
        <w:gridCol w:w="4082"/>
      </w:tblGrid>
      <w:tr w:rsidR="001250D5" w:rsidRPr="001C0C13" w:rsidTr="00BA06AE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 организации)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 20 _____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лица, зарегистрировавшего уведомление)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026C1" w:rsidRDefault="00624EEF"/>
    <w:p w:rsidR="005673A6" w:rsidRDefault="005673A6"/>
    <w:sectPr w:rsidR="005673A6" w:rsidSect="0013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50D5"/>
    <w:rsid w:val="001250D5"/>
    <w:rsid w:val="00133992"/>
    <w:rsid w:val="001832F7"/>
    <w:rsid w:val="002938B2"/>
    <w:rsid w:val="005673A6"/>
    <w:rsid w:val="00624EEF"/>
    <w:rsid w:val="00B22D3D"/>
    <w:rsid w:val="00D24900"/>
    <w:rsid w:val="00E4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2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F1F8AB4CC5CF349C268E15EB7969882F6035B9B4433B9EBCC614CEB143567A092A9D38A2056F40F35E9BE6F1C0E4D3261260D70733p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1F8AB4CC5CF349C268E15EB7969882F623DB3B44F3B9EBCC614CEB143567A092A9D38A007601DA5119ABAB790F7D1221262D61B3E80A13Fp9A" TargetMode="External"/><Relationship Id="rId5" Type="http://schemas.openxmlformats.org/officeDocument/2006/relationships/hyperlink" Target="consultantplus://offline/ref=2FF1F8AB4CC5CF349C268E15EB7969882F6035B9B4433B9EBCC614CEB143567A1B2AC534A2027A14A304CCEBF13Cp4A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2FF1F8AB4CC5CF349C268E15EB7969882F6035B9B4433B9EBCC614CEB143567A092A9D30A00C3045E64FC3E9F6DBFAD2390E62D530p4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олеся</cp:lastModifiedBy>
  <cp:revision>2</cp:revision>
  <dcterms:created xsi:type="dcterms:W3CDTF">2022-11-14T22:58:00Z</dcterms:created>
  <dcterms:modified xsi:type="dcterms:W3CDTF">2022-11-14T22:58:00Z</dcterms:modified>
</cp:coreProperties>
</file>